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23E1" w:rsidRDefault="001923E1" w:rsidP="008F5683">
      <w:pPr>
        <w:shd w:val="clear" w:color="auto" w:fill="FFFFFF"/>
        <w:spacing w:line="276" w:lineRule="auto"/>
        <w:rPr>
          <w:rFonts w:asciiTheme="minorHAnsi" w:eastAsia="Times New Roman" w:hAnsiTheme="minorHAnsi" w:cstheme="minorHAnsi"/>
          <w:b/>
          <w:color w:val="050505"/>
          <w:sz w:val="24"/>
          <w:szCs w:val="24"/>
          <w:lang w:eastAsia="fr-FR"/>
        </w:rPr>
      </w:pPr>
    </w:p>
    <w:p w:rsidR="001923E1" w:rsidRDefault="001923E1" w:rsidP="008F5683">
      <w:pPr>
        <w:shd w:val="clear" w:color="auto" w:fill="FFFFFF"/>
        <w:spacing w:line="276" w:lineRule="auto"/>
        <w:rPr>
          <w:rFonts w:asciiTheme="minorHAnsi" w:eastAsia="Times New Roman" w:hAnsiTheme="minorHAnsi" w:cstheme="minorHAnsi"/>
          <w:b/>
          <w:color w:val="050505"/>
          <w:sz w:val="24"/>
          <w:szCs w:val="24"/>
          <w:lang w:eastAsia="fr-FR"/>
        </w:rPr>
      </w:pPr>
      <w:r>
        <w:rPr>
          <w:rFonts w:asciiTheme="minorHAnsi" w:eastAsia="Times New Roman" w:hAnsiTheme="minorHAnsi" w:cstheme="minorHAnsi"/>
          <w:b/>
          <w:noProof/>
          <w:color w:val="050505"/>
          <w:sz w:val="24"/>
          <w:szCs w:val="24"/>
          <w:lang w:eastAsia="fr-FR"/>
        </w:rPr>
        <w:drawing>
          <wp:inline distT="0" distB="0" distL="0" distR="0">
            <wp:extent cx="5763260" cy="3842385"/>
            <wp:effectExtent l="0" t="0" r="2540" b="571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344757920_802627064533036_4032451969246872615_n.jpeg"/>
                    <pic:cNvPicPr/>
                  </pic:nvPicPr>
                  <pic:blipFill>
                    <a:blip r:embed="rId4">
                      <a:extLst>
                        <a:ext uri="{28A0092B-C50C-407E-A947-70E740481C1C}">
                          <a14:useLocalDpi xmlns:a14="http://schemas.microsoft.com/office/drawing/2010/main" val="0"/>
                        </a:ext>
                      </a:extLst>
                    </a:blip>
                    <a:stretch>
                      <a:fillRect/>
                    </a:stretch>
                  </pic:blipFill>
                  <pic:spPr>
                    <a:xfrm>
                      <a:off x="0" y="0"/>
                      <a:ext cx="5763260" cy="3842385"/>
                    </a:xfrm>
                    <a:prstGeom prst="rect">
                      <a:avLst/>
                    </a:prstGeom>
                  </pic:spPr>
                </pic:pic>
              </a:graphicData>
            </a:graphic>
          </wp:inline>
        </w:drawing>
      </w:r>
    </w:p>
    <w:p w:rsidR="001923E1" w:rsidRDefault="001923E1" w:rsidP="008F5683">
      <w:pPr>
        <w:shd w:val="clear" w:color="auto" w:fill="FFFFFF"/>
        <w:spacing w:line="276" w:lineRule="auto"/>
        <w:rPr>
          <w:rFonts w:asciiTheme="minorHAnsi" w:eastAsia="Times New Roman" w:hAnsiTheme="minorHAnsi" w:cstheme="minorHAnsi"/>
          <w:b/>
          <w:color w:val="050505"/>
          <w:sz w:val="24"/>
          <w:szCs w:val="24"/>
          <w:lang w:eastAsia="fr-FR"/>
        </w:rPr>
      </w:pPr>
    </w:p>
    <w:p w:rsidR="001923E1" w:rsidRDefault="001923E1" w:rsidP="008F5683">
      <w:pPr>
        <w:shd w:val="clear" w:color="auto" w:fill="FFFFFF"/>
        <w:spacing w:line="276" w:lineRule="auto"/>
        <w:rPr>
          <w:rFonts w:asciiTheme="minorHAnsi" w:eastAsia="Times New Roman" w:hAnsiTheme="minorHAnsi" w:cstheme="minorHAnsi"/>
          <w:b/>
          <w:color w:val="050505"/>
          <w:sz w:val="24"/>
          <w:szCs w:val="24"/>
          <w:lang w:eastAsia="fr-FR"/>
        </w:rPr>
      </w:pPr>
    </w:p>
    <w:p w:rsidR="008F5683" w:rsidRPr="008F5683" w:rsidRDefault="008F5683" w:rsidP="008F5683">
      <w:pPr>
        <w:shd w:val="clear" w:color="auto" w:fill="FFFFFF"/>
        <w:spacing w:line="276" w:lineRule="auto"/>
        <w:rPr>
          <w:rFonts w:asciiTheme="minorHAnsi" w:eastAsia="Times New Roman" w:hAnsiTheme="minorHAnsi" w:cstheme="minorHAnsi"/>
          <w:b/>
          <w:color w:val="050505"/>
          <w:sz w:val="24"/>
          <w:szCs w:val="24"/>
          <w:lang w:eastAsia="fr-FR"/>
        </w:rPr>
      </w:pPr>
      <w:r w:rsidRPr="008F5683">
        <w:rPr>
          <w:rFonts w:asciiTheme="minorHAnsi" w:eastAsia="Times New Roman" w:hAnsiTheme="minorHAnsi" w:cstheme="minorHAnsi"/>
          <w:b/>
          <w:color w:val="050505"/>
          <w:sz w:val="24"/>
          <w:szCs w:val="24"/>
          <w:lang w:eastAsia="fr-FR"/>
        </w:rPr>
        <w:t>UN AUTRE MONDE EST IMPOSSIBLE. ENTRETIEN SUR CLEMENT ROSSET</w:t>
      </w:r>
    </w:p>
    <w:p w:rsidR="008F5683" w:rsidRDefault="008F5683" w:rsidP="008F5683">
      <w:pPr>
        <w:shd w:val="clear" w:color="auto" w:fill="FFFFFF"/>
        <w:spacing w:line="276" w:lineRule="auto"/>
        <w:rPr>
          <w:rFonts w:asciiTheme="minorHAnsi" w:eastAsia="Times New Roman" w:hAnsiTheme="minorHAnsi" w:cstheme="minorHAnsi"/>
          <w:color w:val="050505"/>
          <w:sz w:val="24"/>
          <w:szCs w:val="24"/>
          <w:lang w:eastAsia="fr-FR"/>
        </w:rPr>
      </w:pPr>
    </w:p>
    <w:p w:rsidR="008F5683" w:rsidRPr="001923E1" w:rsidRDefault="008F5683" w:rsidP="008F5683">
      <w:pPr>
        <w:shd w:val="clear" w:color="auto" w:fill="FFFFFF"/>
        <w:spacing w:line="276" w:lineRule="auto"/>
        <w:rPr>
          <w:rFonts w:asciiTheme="minorHAnsi" w:eastAsia="Times New Roman" w:hAnsiTheme="minorHAnsi" w:cstheme="minorHAnsi"/>
          <w:i/>
          <w:color w:val="050505"/>
          <w:sz w:val="24"/>
          <w:szCs w:val="24"/>
          <w:lang w:eastAsia="fr-FR"/>
        </w:rPr>
      </w:pPr>
      <w:r w:rsidRPr="008F5683">
        <w:rPr>
          <w:rFonts w:asciiTheme="minorHAnsi" w:eastAsia="Times New Roman" w:hAnsiTheme="minorHAnsi" w:cstheme="minorHAnsi"/>
          <w:i/>
          <w:color w:val="050505"/>
          <w:sz w:val="24"/>
          <w:szCs w:val="24"/>
          <w:lang w:eastAsia="fr-FR"/>
        </w:rPr>
        <w:t>"A la guerre tout est simple, écrit Clausewitz, mais le plus simple est justement le plus difficile". Et ainsi en va-t-il de la philosophie de Clément Rosset. Celle-ci requiert du lecteur une attention toute particulière aux arguments les plus simples, qui sont aussi, étrangement, les plus négligés. C'est ce que montre le philosophe Santiago Espinosa dans une synthèse admirable de rigueur et de concision.</w:t>
      </w:r>
    </w:p>
    <w:p w:rsidR="008F5683" w:rsidRPr="008F5683" w:rsidRDefault="008F5683" w:rsidP="008F5683">
      <w:pPr>
        <w:shd w:val="clear" w:color="auto" w:fill="FFFFFF"/>
        <w:spacing w:line="276" w:lineRule="auto"/>
        <w:rPr>
          <w:rFonts w:asciiTheme="minorHAnsi" w:eastAsia="Times New Roman" w:hAnsiTheme="minorHAnsi" w:cstheme="minorHAnsi"/>
          <w:color w:val="050505"/>
          <w:sz w:val="24"/>
          <w:szCs w:val="24"/>
          <w:lang w:eastAsia="fr-FR"/>
        </w:rPr>
      </w:pPr>
      <w:bookmarkStart w:id="0" w:name="_GoBack"/>
      <w:bookmarkEnd w:id="0"/>
    </w:p>
    <w:p w:rsidR="008F5683" w:rsidRDefault="008F5683" w:rsidP="008F5683">
      <w:pPr>
        <w:shd w:val="clear" w:color="auto" w:fill="FFFFFF"/>
        <w:spacing w:line="276" w:lineRule="auto"/>
        <w:rPr>
          <w:rFonts w:asciiTheme="minorHAnsi" w:eastAsia="Times New Roman" w:hAnsiTheme="minorHAnsi" w:cstheme="minorHAnsi"/>
          <w:color w:val="050505"/>
          <w:sz w:val="24"/>
          <w:szCs w:val="24"/>
          <w:lang w:eastAsia="fr-FR"/>
        </w:rPr>
      </w:pPr>
      <w:r w:rsidRPr="008F5683">
        <w:rPr>
          <w:rFonts w:asciiTheme="minorHAnsi" w:eastAsia="Times New Roman" w:hAnsiTheme="minorHAnsi" w:cstheme="minorHAnsi"/>
          <w:b/>
          <w:color w:val="050505"/>
          <w:sz w:val="24"/>
          <w:szCs w:val="24"/>
          <w:lang w:eastAsia="fr-FR"/>
        </w:rPr>
        <w:t>David di Nota</w:t>
      </w:r>
      <w:r w:rsidRPr="008F5683">
        <w:rPr>
          <w:rFonts w:asciiTheme="minorHAnsi" w:eastAsia="Times New Roman" w:hAnsiTheme="minorHAnsi" w:cstheme="minorHAnsi"/>
          <w:color w:val="050505"/>
          <w:sz w:val="24"/>
          <w:szCs w:val="24"/>
          <w:lang w:eastAsia="fr-FR"/>
        </w:rPr>
        <w:t xml:space="preserve"> - Contrairement à l'image de "petit maître" à laquelle on aimerait réduire son auteur, la philosophie de Rosset est à la fois très ambitieuse (puisqu'il s'agit d'observer "tout ce qui se manifeste à l'existence de manière quelconque") et scandaleusement simple, puisqu'il s'agit de délivrer cette saisie du réel de toute interprétation. "Cette démarche anti-herméneutique caractérise l'ensemble de l'entreprise rossetienne", écris-tu. Pouvons-nous évoquer ensemble la charge polémique de cette "anti-herméneutique" ? Quelles sont les cibles visées ?</w:t>
      </w:r>
    </w:p>
    <w:p w:rsidR="008F5683" w:rsidRPr="008F5683" w:rsidRDefault="008F5683" w:rsidP="008F5683">
      <w:pPr>
        <w:shd w:val="clear" w:color="auto" w:fill="FFFFFF"/>
        <w:spacing w:line="276" w:lineRule="auto"/>
        <w:rPr>
          <w:rFonts w:asciiTheme="minorHAnsi" w:eastAsia="Times New Roman" w:hAnsiTheme="minorHAnsi" w:cstheme="minorHAnsi"/>
          <w:b/>
          <w:color w:val="050505"/>
          <w:sz w:val="24"/>
          <w:szCs w:val="24"/>
          <w:lang w:eastAsia="fr-FR"/>
        </w:rPr>
      </w:pPr>
    </w:p>
    <w:p w:rsidR="008F5683" w:rsidRDefault="008F5683" w:rsidP="008F5683">
      <w:pPr>
        <w:shd w:val="clear" w:color="auto" w:fill="FFFFFF"/>
        <w:spacing w:line="276" w:lineRule="auto"/>
        <w:rPr>
          <w:rFonts w:asciiTheme="minorHAnsi" w:eastAsia="Times New Roman" w:hAnsiTheme="minorHAnsi" w:cstheme="minorHAnsi"/>
          <w:color w:val="050505"/>
          <w:sz w:val="24"/>
          <w:szCs w:val="24"/>
          <w:lang w:eastAsia="fr-FR"/>
        </w:rPr>
      </w:pPr>
      <w:r w:rsidRPr="008F5683">
        <w:rPr>
          <w:rFonts w:asciiTheme="minorHAnsi" w:eastAsia="Times New Roman" w:hAnsiTheme="minorHAnsi" w:cstheme="minorHAnsi"/>
          <w:b/>
          <w:color w:val="050505"/>
          <w:sz w:val="24"/>
          <w:szCs w:val="24"/>
          <w:lang w:eastAsia="fr-FR"/>
        </w:rPr>
        <w:t>Santiago Espinosa</w:t>
      </w:r>
      <w:r w:rsidRPr="008F5683">
        <w:rPr>
          <w:rFonts w:asciiTheme="minorHAnsi" w:eastAsia="Times New Roman" w:hAnsiTheme="minorHAnsi" w:cstheme="minorHAnsi"/>
          <w:color w:val="050505"/>
          <w:sz w:val="24"/>
          <w:szCs w:val="24"/>
          <w:lang w:eastAsia="fr-FR"/>
        </w:rPr>
        <w:t xml:space="preserve"> - La philosophie de Rosset est en effet, dès son premier livre, un « soudain refus d’interprétation », ce qui constitue précisément la définition de ce qu’il appelle alors « le tragique », et plus tard « le réel », c’est-à-dire, comme tu le dis, l’ensemble de ce qui existe. C’est que toute interprétation est d’ores et déjà un adoucissement de ce qui se présente immédiatement comme réalité, comme présence crue et cruelle à l’esprit, car sans </w:t>
      </w:r>
      <w:r w:rsidRPr="008F5683">
        <w:rPr>
          <w:rFonts w:asciiTheme="minorHAnsi" w:eastAsia="Times New Roman" w:hAnsiTheme="minorHAnsi" w:cstheme="minorHAnsi"/>
          <w:color w:val="050505"/>
          <w:sz w:val="24"/>
          <w:szCs w:val="24"/>
          <w:lang w:eastAsia="fr-FR"/>
        </w:rPr>
        <w:lastRenderedPageBreak/>
        <w:t xml:space="preserve">appel (ainsi la chute du maçon qui tombe de l’échafaudage devant le jeune Rosset et passe de vie à trépas sous ses yeux). Interpréter, c’est introduire un sens dans ce qui s’en présente dépourvu. Or le réel est précisément ce qui apparaît de manière quelconque, « idiote », sans raison et de surcroît peu ragoûtante. La philosophie de Rosset, avant d’être une théorie du réel ou une recherche de la vérité, est — comme celles de Spinoza ou de Nietzsche — une réflexion sur le désir humain qui met à l’épreuve la joie de vivre (laquelle n’est donc pas le résultat de la recherche mais au contraire l’origine) : il s’agit en somme de regarder au plus près de la cruauté du réel pour voir si la joie en sort indemne, si elle tient bon. Une interprétation quelconque ne viendrait qu’à biaiser l’entreprise, puisque celle-ci consiste à </w:t>
      </w:r>
      <w:proofErr w:type="gramStart"/>
      <w:r w:rsidRPr="008F5683">
        <w:rPr>
          <w:rFonts w:asciiTheme="minorHAnsi" w:eastAsia="Times New Roman" w:hAnsiTheme="minorHAnsi" w:cstheme="minorHAnsi"/>
          <w:color w:val="050505"/>
          <w:sz w:val="24"/>
          <w:szCs w:val="24"/>
          <w:lang w:eastAsia="fr-FR"/>
        </w:rPr>
        <w:t>répondre</w:t>
      </w:r>
      <w:proofErr w:type="gramEnd"/>
      <w:r w:rsidRPr="008F5683">
        <w:rPr>
          <w:rFonts w:asciiTheme="minorHAnsi" w:eastAsia="Times New Roman" w:hAnsiTheme="minorHAnsi" w:cstheme="minorHAnsi"/>
          <w:color w:val="050505"/>
          <w:sz w:val="24"/>
          <w:szCs w:val="24"/>
          <w:lang w:eastAsia="fr-FR"/>
        </w:rPr>
        <w:t xml:space="preserve"> à la question : est-il possible d'aimer la vie — en pleine conscience ? L’interprétation a toujours pour effet d’émousser la conscience immédiate du tragique. Autant dire alors que la cible de Rosset est la philosophie tout entière ! — mis à part ceux que Rosset considère comme des « philosophes tragiques », c’est-à-dire qui se refusent toute compromission dans la prise en considération de la réalité.</w:t>
      </w:r>
    </w:p>
    <w:p w:rsidR="008F5683" w:rsidRPr="008F5683" w:rsidRDefault="008F5683" w:rsidP="008F5683">
      <w:pPr>
        <w:shd w:val="clear" w:color="auto" w:fill="FFFFFF"/>
        <w:spacing w:line="276" w:lineRule="auto"/>
        <w:rPr>
          <w:rFonts w:asciiTheme="minorHAnsi" w:eastAsia="Times New Roman" w:hAnsiTheme="minorHAnsi" w:cstheme="minorHAnsi"/>
          <w:b/>
          <w:color w:val="050505"/>
          <w:sz w:val="24"/>
          <w:szCs w:val="24"/>
          <w:lang w:eastAsia="fr-FR"/>
        </w:rPr>
      </w:pPr>
    </w:p>
    <w:p w:rsidR="008F5683" w:rsidRDefault="008F5683" w:rsidP="008F5683">
      <w:pPr>
        <w:shd w:val="clear" w:color="auto" w:fill="FFFFFF"/>
        <w:spacing w:line="276" w:lineRule="auto"/>
        <w:rPr>
          <w:rFonts w:asciiTheme="minorHAnsi" w:eastAsia="Times New Roman" w:hAnsiTheme="minorHAnsi" w:cstheme="minorHAnsi"/>
          <w:color w:val="050505"/>
          <w:sz w:val="24"/>
          <w:szCs w:val="24"/>
          <w:lang w:eastAsia="fr-FR"/>
        </w:rPr>
      </w:pPr>
      <w:proofErr w:type="spellStart"/>
      <w:r w:rsidRPr="008F5683">
        <w:rPr>
          <w:rFonts w:asciiTheme="minorHAnsi" w:eastAsia="Times New Roman" w:hAnsiTheme="minorHAnsi" w:cstheme="minorHAnsi"/>
          <w:b/>
          <w:color w:val="050505"/>
          <w:sz w:val="24"/>
          <w:szCs w:val="24"/>
          <w:lang w:eastAsia="fr-FR"/>
        </w:rPr>
        <w:t>DdN</w:t>
      </w:r>
      <w:proofErr w:type="spellEnd"/>
      <w:r w:rsidRPr="008F5683">
        <w:rPr>
          <w:rFonts w:asciiTheme="minorHAnsi" w:eastAsia="Times New Roman" w:hAnsiTheme="minorHAnsi" w:cstheme="minorHAnsi"/>
          <w:color w:val="050505"/>
          <w:sz w:val="24"/>
          <w:szCs w:val="24"/>
          <w:lang w:eastAsia="fr-FR"/>
        </w:rPr>
        <w:t xml:space="preserve"> - On aura tôt fait de juger cette philosophie de l'approbation totale au réel impraticable dans les faits - du moins si l'on s'imagine que le philosophe est un gourou amélioré qui dit aux autres comment vivre - mais il est un point fascinant : chercher à voir ce qui échappe à toute rationalisation. L'école du réel est d'abord une école du regard. Peux-tu revenir sur ce point, et, si tu veux bien, sur la notion d'"'intuition", puisque regard et intuition sont, chez Rosset, intimement liés ?</w:t>
      </w:r>
    </w:p>
    <w:p w:rsidR="008F5683" w:rsidRPr="008F5683" w:rsidRDefault="008F5683" w:rsidP="008F5683">
      <w:pPr>
        <w:shd w:val="clear" w:color="auto" w:fill="FFFFFF"/>
        <w:spacing w:line="276" w:lineRule="auto"/>
        <w:rPr>
          <w:rFonts w:asciiTheme="minorHAnsi" w:eastAsia="Times New Roman" w:hAnsiTheme="minorHAnsi" w:cstheme="minorHAnsi"/>
          <w:b/>
          <w:color w:val="050505"/>
          <w:sz w:val="24"/>
          <w:szCs w:val="24"/>
          <w:lang w:eastAsia="fr-FR"/>
        </w:rPr>
      </w:pPr>
    </w:p>
    <w:p w:rsidR="008F5683" w:rsidRDefault="008F5683" w:rsidP="008F5683">
      <w:pPr>
        <w:shd w:val="clear" w:color="auto" w:fill="FFFFFF"/>
        <w:spacing w:line="276" w:lineRule="auto"/>
        <w:rPr>
          <w:rFonts w:asciiTheme="minorHAnsi" w:eastAsia="Times New Roman" w:hAnsiTheme="minorHAnsi" w:cstheme="minorHAnsi"/>
          <w:color w:val="050505"/>
          <w:sz w:val="24"/>
          <w:szCs w:val="24"/>
          <w:lang w:eastAsia="fr-FR"/>
        </w:rPr>
      </w:pPr>
      <w:r w:rsidRPr="008F5683">
        <w:rPr>
          <w:rFonts w:asciiTheme="minorHAnsi" w:eastAsia="Times New Roman" w:hAnsiTheme="minorHAnsi" w:cstheme="minorHAnsi"/>
          <w:b/>
          <w:color w:val="050505"/>
          <w:sz w:val="24"/>
          <w:szCs w:val="24"/>
          <w:lang w:eastAsia="fr-FR"/>
        </w:rPr>
        <w:t>SE</w:t>
      </w:r>
      <w:r w:rsidRPr="008F5683">
        <w:rPr>
          <w:rFonts w:asciiTheme="minorHAnsi" w:eastAsia="Times New Roman" w:hAnsiTheme="minorHAnsi" w:cstheme="minorHAnsi"/>
          <w:color w:val="050505"/>
          <w:sz w:val="24"/>
          <w:szCs w:val="24"/>
          <w:lang w:eastAsia="fr-FR"/>
        </w:rPr>
        <w:t xml:space="preserve"> - La question de l’approbation est particulièrement compliquée en ce sens qu’elle suppose qu’on accepte que le réel soit ce qu’il est, quel qu’il soit. C’est évidemment très difficile parce que le réel est reconnaissable à ceci qu’il est précisément ce qu’on ne voudrait pas qu’il soit. Voilà une bonne définition du réel, dont les enfants comprennent, normalement, assez vite la grammaire. Approuver le réel, c’est approuver que le monde existe, qu’il existe des choses, que nous en faisons partie (et pas le fait qu’il existe telle ou telle chose en particulier, ce qui motive en général le refus de ceux qui ne l’approuvent pas). L’intuition du réel est donc cette vision de l’esprit — c’est ce qu’indique l’étymologie —, au sens d’une présence, qui impose à la conscience une existence en tant que donnée non modifiable, non interprétable, pas même représentable : les choses sont. Il s’agit d’une sorte de « réduction » non pas phénoménologique mais « tragique » : il importe moins ce qu'elles sont que le fait qu’elles sont. Le réel est toujours quelconque, idiot, insensé ; mais il est par surcroît peu appétissant, n’offrant pas de prise au désir. D’où toutes les formes de refus que l’homme lui oppose. Pourquoi cela ? Parce que tout ce qui existe </w:t>
      </w:r>
      <w:proofErr w:type="spellStart"/>
      <w:r w:rsidRPr="008F5683">
        <w:rPr>
          <w:rFonts w:asciiTheme="minorHAnsi" w:eastAsia="Times New Roman" w:hAnsiTheme="minorHAnsi" w:cstheme="minorHAnsi"/>
          <w:color w:val="050505"/>
          <w:sz w:val="24"/>
          <w:szCs w:val="24"/>
          <w:lang w:eastAsia="fr-FR"/>
        </w:rPr>
        <w:t>existe</w:t>
      </w:r>
      <w:proofErr w:type="spellEnd"/>
      <w:r w:rsidRPr="008F5683">
        <w:rPr>
          <w:rFonts w:asciiTheme="minorHAnsi" w:eastAsia="Times New Roman" w:hAnsiTheme="minorHAnsi" w:cstheme="minorHAnsi"/>
          <w:color w:val="050505"/>
          <w:sz w:val="24"/>
          <w:szCs w:val="24"/>
          <w:lang w:eastAsia="fr-FR"/>
        </w:rPr>
        <w:t xml:space="preserve"> sur fond de non-être, le réel étant ce qui est précisément « partout présent », dans les deux sens du terme : il n’y a pas d’ailleurs, d’être caché derrière le paraître ; mais aussi : le présent ne se conserve pas, tout ce qui est </w:t>
      </w:r>
      <w:proofErr w:type="spellStart"/>
      <w:r w:rsidRPr="008F5683">
        <w:rPr>
          <w:rFonts w:asciiTheme="minorHAnsi" w:eastAsia="Times New Roman" w:hAnsiTheme="minorHAnsi" w:cstheme="minorHAnsi"/>
          <w:color w:val="050505"/>
          <w:sz w:val="24"/>
          <w:szCs w:val="24"/>
          <w:lang w:eastAsia="fr-FR"/>
        </w:rPr>
        <w:t>est</w:t>
      </w:r>
      <w:proofErr w:type="spellEnd"/>
      <w:r w:rsidRPr="008F5683">
        <w:rPr>
          <w:rFonts w:asciiTheme="minorHAnsi" w:eastAsia="Times New Roman" w:hAnsiTheme="minorHAnsi" w:cstheme="minorHAnsi"/>
          <w:color w:val="050505"/>
          <w:sz w:val="24"/>
          <w:szCs w:val="24"/>
          <w:lang w:eastAsia="fr-FR"/>
        </w:rPr>
        <w:t xml:space="preserve"> voué à n’être pas. C’est ce destin de toute chose, de tout ce que nous chérissons, de tout ce qui nous paraît sublime comme dérisoire, qui est irrémédiablement tragique.</w:t>
      </w:r>
    </w:p>
    <w:p w:rsidR="008F5683" w:rsidRPr="008F5683" w:rsidRDefault="008F5683" w:rsidP="008F5683">
      <w:pPr>
        <w:shd w:val="clear" w:color="auto" w:fill="FFFFFF"/>
        <w:spacing w:line="276" w:lineRule="auto"/>
        <w:rPr>
          <w:rFonts w:asciiTheme="minorHAnsi" w:eastAsia="Times New Roman" w:hAnsiTheme="minorHAnsi" w:cstheme="minorHAnsi"/>
          <w:color w:val="050505"/>
          <w:sz w:val="24"/>
          <w:szCs w:val="24"/>
          <w:lang w:eastAsia="fr-FR"/>
        </w:rPr>
      </w:pPr>
    </w:p>
    <w:p w:rsidR="008F5683" w:rsidRDefault="008F5683" w:rsidP="008F5683">
      <w:pPr>
        <w:shd w:val="clear" w:color="auto" w:fill="FFFFFF"/>
        <w:spacing w:line="276" w:lineRule="auto"/>
        <w:rPr>
          <w:rFonts w:asciiTheme="minorHAnsi" w:eastAsia="Times New Roman" w:hAnsiTheme="minorHAnsi" w:cstheme="minorHAnsi"/>
          <w:color w:val="050505"/>
          <w:sz w:val="24"/>
          <w:szCs w:val="24"/>
          <w:lang w:eastAsia="fr-FR"/>
        </w:rPr>
      </w:pPr>
      <w:proofErr w:type="spellStart"/>
      <w:r w:rsidRPr="008F5683">
        <w:rPr>
          <w:rFonts w:asciiTheme="minorHAnsi" w:eastAsia="Times New Roman" w:hAnsiTheme="minorHAnsi" w:cstheme="minorHAnsi"/>
          <w:b/>
          <w:color w:val="050505"/>
          <w:sz w:val="24"/>
          <w:szCs w:val="24"/>
          <w:lang w:eastAsia="fr-FR"/>
        </w:rPr>
        <w:lastRenderedPageBreak/>
        <w:t>DdN</w:t>
      </w:r>
      <w:proofErr w:type="spellEnd"/>
      <w:r>
        <w:rPr>
          <w:rFonts w:asciiTheme="minorHAnsi" w:eastAsia="Times New Roman" w:hAnsiTheme="minorHAnsi" w:cstheme="minorHAnsi"/>
          <w:b/>
          <w:color w:val="050505"/>
          <w:sz w:val="24"/>
          <w:szCs w:val="24"/>
          <w:lang w:eastAsia="fr-FR"/>
        </w:rPr>
        <w:t xml:space="preserve"> -</w:t>
      </w:r>
      <w:r w:rsidRPr="008F5683">
        <w:rPr>
          <w:rFonts w:asciiTheme="minorHAnsi" w:eastAsia="Times New Roman" w:hAnsiTheme="minorHAnsi" w:cstheme="minorHAnsi"/>
          <w:color w:val="050505"/>
          <w:sz w:val="24"/>
          <w:szCs w:val="24"/>
          <w:lang w:eastAsia="fr-FR"/>
        </w:rPr>
        <w:t xml:space="preserve"> Tu montres parfaitement que cette philosophie n'est pas la simple reprise d'un thème nietzschéen. Il va sans dire que Rosset est un grand lecteur de Nietzsche, mais il n'hésite jamais à corriger tel ou tel point lorsque sa conception du tragique ne correspond pas à la sienne – ce qui prouve que, chez Rosset, l'approbation à la vie est d'abord une fidélité à soi. Dans son magnifique "Mémorial", Rosset précise ceci : “Ce que j'ai écrit – mises à part quelques bêtises – a toujours été l'expression d'une joie intérieure qui n'a cessé de m'étonner moi-même, et est l'unique énigme qui, en tant que telle, </w:t>
      </w:r>
      <w:proofErr w:type="spellStart"/>
      <w:r w:rsidRPr="008F5683">
        <w:rPr>
          <w:rFonts w:asciiTheme="minorHAnsi" w:eastAsia="Times New Roman" w:hAnsiTheme="minorHAnsi" w:cstheme="minorHAnsi"/>
          <w:color w:val="050505"/>
          <w:sz w:val="24"/>
          <w:szCs w:val="24"/>
          <w:lang w:eastAsia="fr-FR"/>
        </w:rPr>
        <w:t>réussise</w:t>
      </w:r>
      <w:proofErr w:type="spellEnd"/>
      <w:r w:rsidRPr="008F5683">
        <w:rPr>
          <w:rFonts w:asciiTheme="minorHAnsi" w:eastAsia="Times New Roman" w:hAnsiTheme="minorHAnsi" w:cstheme="minorHAnsi"/>
          <w:color w:val="050505"/>
          <w:sz w:val="24"/>
          <w:szCs w:val="24"/>
          <w:lang w:eastAsia="fr-FR"/>
        </w:rPr>
        <w:t xml:space="preserve"> à m'intéresser : chose indifférente à toute vérité ou raison, et chose privée (affaire entre moi et moi)”. Comment comprends-tu cette précision : “affaire entre moi et moi” ? Mais d'abord, quelle est l'histoire de ce petit texte ?</w:t>
      </w:r>
    </w:p>
    <w:p w:rsidR="008F5683" w:rsidRPr="008F5683" w:rsidRDefault="008F5683" w:rsidP="008F5683">
      <w:pPr>
        <w:shd w:val="clear" w:color="auto" w:fill="FFFFFF"/>
        <w:spacing w:line="276" w:lineRule="auto"/>
        <w:rPr>
          <w:rFonts w:asciiTheme="minorHAnsi" w:eastAsia="Times New Roman" w:hAnsiTheme="minorHAnsi" w:cstheme="minorHAnsi"/>
          <w:color w:val="050505"/>
          <w:sz w:val="24"/>
          <w:szCs w:val="24"/>
          <w:lang w:eastAsia="fr-FR"/>
        </w:rPr>
      </w:pPr>
    </w:p>
    <w:p w:rsidR="008F5683" w:rsidRPr="008F5683" w:rsidRDefault="008F5683" w:rsidP="008F5683">
      <w:pPr>
        <w:shd w:val="clear" w:color="auto" w:fill="FFFFFF"/>
        <w:spacing w:line="276" w:lineRule="auto"/>
        <w:rPr>
          <w:rFonts w:asciiTheme="minorHAnsi" w:eastAsia="Times New Roman" w:hAnsiTheme="minorHAnsi" w:cstheme="minorHAnsi"/>
          <w:color w:val="050505"/>
          <w:sz w:val="24"/>
          <w:szCs w:val="24"/>
          <w:lang w:eastAsia="fr-FR"/>
        </w:rPr>
      </w:pPr>
      <w:r w:rsidRPr="008F5683">
        <w:rPr>
          <w:rFonts w:asciiTheme="minorHAnsi" w:eastAsia="Times New Roman" w:hAnsiTheme="minorHAnsi" w:cstheme="minorHAnsi"/>
          <w:b/>
          <w:color w:val="050505"/>
          <w:sz w:val="24"/>
          <w:szCs w:val="24"/>
          <w:lang w:eastAsia="fr-FR"/>
        </w:rPr>
        <w:t>SE -</w:t>
      </w:r>
      <w:r w:rsidRPr="008F5683">
        <w:rPr>
          <w:rFonts w:asciiTheme="minorHAnsi" w:eastAsia="Times New Roman" w:hAnsiTheme="minorHAnsi" w:cstheme="minorHAnsi"/>
          <w:color w:val="050505"/>
          <w:sz w:val="24"/>
          <w:szCs w:val="24"/>
          <w:lang w:eastAsia="fr-FR"/>
        </w:rPr>
        <w:t xml:space="preserve"> La philosophie est pour Rosset, d’après ce qu’il m’a souvent dit de vive voix, une affaire personnelle. Il faisait sien le propos de Nietzsche d’après lequel toute philosophie est une sorte de « mémoires involontaires ». Plutôt qu’une recherche de la vérité, comme je le disais plus haut, que le philosophe aurait </w:t>
      </w:r>
      <w:proofErr w:type="gramStart"/>
      <w:r w:rsidRPr="008F5683">
        <w:rPr>
          <w:rFonts w:asciiTheme="minorHAnsi" w:eastAsia="Times New Roman" w:hAnsiTheme="minorHAnsi" w:cstheme="minorHAnsi"/>
          <w:color w:val="050505"/>
          <w:sz w:val="24"/>
          <w:szCs w:val="24"/>
          <w:lang w:eastAsia="fr-FR"/>
        </w:rPr>
        <w:t>du reste trouvée</w:t>
      </w:r>
      <w:proofErr w:type="gramEnd"/>
      <w:r w:rsidRPr="008F5683">
        <w:rPr>
          <w:rFonts w:asciiTheme="minorHAnsi" w:eastAsia="Times New Roman" w:hAnsiTheme="minorHAnsi" w:cstheme="minorHAnsi"/>
          <w:color w:val="050505"/>
          <w:sz w:val="24"/>
          <w:szCs w:val="24"/>
          <w:lang w:eastAsia="fr-FR"/>
        </w:rPr>
        <w:t xml:space="preserve"> avant que de se mettre à l’écrire à l’intention des autres, les lecteurs, il s’agit d’éclaircir, à l’intention de soi-même, une expérience réticente à la raison, celle de la joie de vivre, de s’assurer surtout qu’elle n’est pas illusoire — qu’elle ne repose pas, comme chez Leibniz ou Hegel, sur une quelconque illusion (Dieu, la raison, le progrès, etc.). Il s’agit en somme, pour Rosset, de bien comprendre ce qu’il vit, ce que l’écriture seule permet de penser (en le formulant), et en même temps de privilégier l’expérience de la joie au détriment de la raison qui s’avère incapable d’en rendre compte.</w:t>
      </w:r>
    </w:p>
    <w:p w:rsidR="008F5683" w:rsidRDefault="008F5683" w:rsidP="008F5683">
      <w:pPr>
        <w:shd w:val="clear" w:color="auto" w:fill="FFFFFF"/>
        <w:spacing w:line="276" w:lineRule="auto"/>
        <w:rPr>
          <w:rFonts w:asciiTheme="minorHAnsi" w:eastAsia="Times New Roman" w:hAnsiTheme="minorHAnsi" w:cstheme="minorHAnsi"/>
          <w:color w:val="050505"/>
          <w:sz w:val="24"/>
          <w:szCs w:val="24"/>
          <w:lang w:eastAsia="fr-FR"/>
        </w:rPr>
      </w:pPr>
      <w:r w:rsidRPr="008F5683">
        <w:rPr>
          <w:rFonts w:asciiTheme="minorHAnsi" w:eastAsia="Times New Roman" w:hAnsiTheme="minorHAnsi" w:cstheme="minorHAnsi"/>
          <w:color w:val="050505"/>
          <w:sz w:val="24"/>
          <w:szCs w:val="24"/>
          <w:lang w:eastAsia="fr-FR"/>
        </w:rPr>
        <w:t xml:space="preserve">C’est ce que résume, à mes yeux, ce petit texte trouvé parmi quelques documents concernant Clément qui se trouvaient encore chez sa sœur Françoise, à Majorque, qui est décédée l’été dernier. Je dis « encore » parce que Françoise a gardé pendant de nombreuses années les manuscrits de son frère, qu’elle a souvent tapés, avant qu’il n’en fasse don à la BNF. Je l’ai incorporé à mon livre parce que, outre son intérêt intrinsèque, il me semblait qu’il venait corroborer le propos essentiel que je viens d’ailleurs de résumer à l’instant (c’est le problème de la joie tragique qui oriente d’un bout à l’autre la réflexion de Rosset). En bref, je dirai que pour Rosset, comme pour Nietzsche mais aussi Montaigne, Pascal, Spinoza, entre autres, on écrit de la philosophie tout d’abord pour soi, pour bien se comprendre soi-même, et seulement ensuite, de manière superfétatoire, pour les autres (ce qui est évidemment l’exact contraire des auteurs « médiatiques » qui n’écrivent que pour le grand public, pour ne pas dire la renommée ou l’argent). </w:t>
      </w:r>
    </w:p>
    <w:p w:rsidR="008F5683" w:rsidRPr="008F5683" w:rsidRDefault="008F5683" w:rsidP="008F5683">
      <w:pPr>
        <w:shd w:val="clear" w:color="auto" w:fill="FFFFFF"/>
        <w:spacing w:line="276" w:lineRule="auto"/>
        <w:rPr>
          <w:rFonts w:asciiTheme="minorHAnsi" w:eastAsia="Times New Roman" w:hAnsiTheme="minorHAnsi" w:cstheme="minorHAnsi"/>
          <w:b/>
          <w:color w:val="050505"/>
          <w:sz w:val="24"/>
          <w:szCs w:val="24"/>
          <w:lang w:eastAsia="fr-FR"/>
        </w:rPr>
      </w:pPr>
    </w:p>
    <w:p w:rsidR="008F5683" w:rsidRDefault="008F5683" w:rsidP="008F5683">
      <w:pPr>
        <w:shd w:val="clear" w:color="auto" w:fill="FFFFFF"/>
        <w:spacing w:line="276" w:lineRule="auto"/>
        <w:rPr>
          <w:rFonts w:asciiTheme="minorHAnsi" w:eastAsia="Times New Roman" w:hAnsiTheme="minorHAnsi" w:cstheme="minorHAnsi"/>
          <w:color w:val="050505"/>
          <w:sz w:val="24"/>
          <w:szCs w:val="24"/>
          <w:lang w:eastAsia="fr-FR"/>
        </w:rPr>
      </w:pPr>
      <w:proofErr w:type="spellStart"/>
      <w:r w:rsidRPr="008F5683">
        <w:rPr>
          <w:rFonts w:asciiTheme="minorHAnsi" w:eastAsia="Times New Roman" w:hAnsiTheme="minorHAnsi" w:cstheme="minorHAnsi"/>
          <w:b/>
          <w:color w:val="050505"/>
          <w:sz w:val="24"/>
          <w:szCs w:val="24"/>
          <w:lang w:eastAsia="fr-FR"/>
        </w:rPr>
        <w:t>DdN</w:t>
      </w:r>
      <w:proofErr w:type="spellEnd"/>
      <w:r w:rsidRPr="008F5683">
        <w:rPr>
          <w:rFonts w:asciiTheme="minorHAnsi" w:eastAsia="Times New Roman" w:hAnsiTheme="minorHAnsi" w:cstheme="minorHAnsi"/>
          <w:b/>
          <w:color w:val="050505"/>
          <w:sz w:val="24"/>
          <w:szCs w:val="24"/>
          <w:lang w:eastAsia="fr-FR"/>
        </w:rPr>
        <w:t xml:space="preserve"> -</w:t>
      </w:r>
      <w:r w:rsidRPr="008F5683">
        <w:rPr>
          <w:rFonts w:asciiTheme="minorHAnsi" w:eastAsia="Times New Roman" w:hAnsiTheme="minorHAnsi" w:cstheme="minorHAnsi"/>
          <w:color w:val="050505"/>
          <w:sz w:val="24"/>
          <w:szCs w:val="24"/>
          <w:lang w:eastAsia="fr-FR"/>
        </w:rPr>
        <w:t xml:space="preserve"> Une joie dont la raison est incapable de rendre compte, dis-tu... Je repense à ce passage : “S'il est une idée délirante en philosophie, c'est celle selon laquelle la réflexion philosophique est capable de rendre heureux”... C'est le rejet d'un tel "délire" qui donne à la joie rossetienne sa pleine saveur et sa pleine mesure, puisqu'elle surgit sans raison. J'aimerais que tu nous parles du jansénisme et du lien, à première vue étonnant, entre la joie et la notion de grâce efficace.</w:t>
      </w:r>
    </w:p>
    <w:p w:rsidR="008F5683" w:rsidRPr="008F5683" w:rsidRDefault="008F5683" w:rsidP="008F5683">
      <w:pPr>
        <w:shd w:val="clear" w:color="auto" w:fill="FFFFFF"/>
        <w:spacing w:line="276" w:lineRule="auto"/>
        <w:rPr>
          <w:rFonts w:asciiTheme="minorHAnsi" w:eastAsia="Times New Roman" w:hAnsiTheme="minorHAnsi" w:cstheme="minorHAnsi"/>
          <w:color w:val="050505"/>
          <w:sz w:val="24"/>
          <w:szCs w:val="24"/>
          <w:lang w:eastAsia="fr-FR"/>
        </w:rPr>
      </w:pPr>
    </w:p>
    <w:p w:rsidR="008F5683" w:rsidRDefault="008F5683" w:rsidP="008F5683">
      <w:pPr>
        <w:shd w:val="clear" w:color="auto" w:fill="FFFFFF"/>
        <w:spacing w:line="276" w:lineRule="auto"/>
        <w:rPr>
          <w:rFonts w:asciiTheme="minorHAnsi" w:eastAsia="Times New Roman" w:hAnsiTheme="minorHAnsi" w:cstheme="minorHAnsi"/>
          <w:color w:val="050505"/>
          <w:sz w:val="24"/>
          <w:szCs w:val="24"/>
          <w:lang w:eastAsia="fr-FR"/>
        </w:rPr>
      </w:pPr>
      <w:r w:rsidRPr="008F5683">
        <w:rPr>
          <w:rFonts w:asciiTheme="minorHAnsi" w:eastAsia="Times New Roman" w:hAnsiTheme="minorHAnsi" w:cstheme="minorHAnsi"/>
          <w:b/>
          <w:color w:val="050505"/>
          <w:sz w:val="24"/>
          <w:szCs w:val="24"/>
          <w:lang w:eastAsia="fr-FR"/>
        </w:rPr>
        <w:lastRenderedPageBreak/>
        <w:t>SE -</w:t>
      </w:r>
      <w:r w:rsidRPr="008F5683">
        <w:rPr>
          <w:rFonts w:asciiTheme="minorHAnsi" w:eastAsia="Times New Roman" w:hAnsiTheme="minorHAnsi" w:cstheme="minorHAnsi"/>
          <w:color w:val="050505"/>
          <w:sz w:val="24"/>
          <w:szCs w:val="24"/>
          <w:lang w:eastAsia="fr-FR"/>
        </w:rPr>
        <w:t xml:space="preserve"> La grâce efficace, chez les jansénistes, est cette force inexplicable — autrement que par un don divin — qui permet au mourant de tenir bon alors qu’il est déjà condamné, d’arriver à bon port alors qu’il est précisément à bout de forces et qu’il devrait normalement abandonner la course. C’est à peu près pareil pour la joie tragique : il n’y a strictement </w:t>
      </w:r>
      <w:proofErr w:type="gramStart"/>
      <w:r w:rsidRPr="008F5683">
        <w:rPr>
          <w:rFonts w:asciiTheme="minorHAnsi" w:eastAsia="Times New Roman" w:hAnsiTheme="minorHAnsi" w:cstheme="minorHAnsi"/>
          <w:color w:val="050505"/>
          <w:sz w:val="24"/>
          <w:szCs w:val="24"/>
          <w:lang w:eastAsia="fr-FR"/>
        </w:rPr>
        <w:t>parlant</w:t>
      </w:r>
      <w:proofErr w:type="gramEnd"/>
      <w:r w:rsidRPr="008F5683">
        <w:rPr>
          <w:rFonts w:asciiTheme="minorHAnsi" w:eastAsia="Times New Roman" w:hAnsiTheme="minorHAnsi" w:cstheme="minorHAnsi"/>
          <w:color w:val="050505"/>
          <w:sz w:val="24"/>
          <w:szCs w:val="24"/>
          <w:lang w:eastAsia="fr-FR"/>
        </w:rPr>
        <w:t xml:space="preserve"> rien qui l’explique ou la justifie, qui la fonde, et il est du reste assez difficile de dire sur quoi elle porte au juste. Parce qu’il ne s’agit pas du tout, comme on le comprend souvent, des petites joies du quotidien, des moments sympathiques au sein d’une vie somme toute difficile et plutôt pénible. C’est une joie non de telle ou telle chose en particulier, de telle ou telle satisfaction, encore moins des instants (rares) où la vie nous sourit, mais une joie d’exister, du fait qu’il existe des choses, qu’il y a de l’être et non pas rien, pour parler comme Leibniz (et non du fait que cet être fut voulu par une intelligence quelconque). C’est pourquoi elle est condamnée par le moraliste, qui en appelle aux faits déplaisants justement, parce qu’il est incapable d’éprouver la joie. Et il a en un certain sens raison de dire que celle-ci n’a pas lieu d’être : le réel étant tragique, on ne voit pas, a priori, pourquoi quiconque se réjouirait d’en faire partie. Seulement voilà, la joie est là quand même, et le moraliste a beau faire le répertoire des malheurs d’exister, l’homme joyeux l’attend de plein pied, puisqu’il en est justement au fait, puisqu’il a vu le tragique, et que c’est à lui qu’il a dit oui. C’est cela qui est incompréhensible : pourquoi a-t-il dit oui ? Parce qu’il est assisté par la joie, sans laquelle il aurait, comme la plupart des hommes, dit non, ou oui « à condition que</w:t>
      </w:r>
      <w:proofErr w:type="gramStart"/>
      <w:r w:rsidRPr="008F5683">
        <w:rPr>
          <w:rFonts w:asciiTheme="minorHAnsi" w:eastAsia="Times New Roman" w:hAnsiTheme="minorHAnsi" w:cstheme="minorHAnsi"/>
          <w:color w:val="050505"/>
          <w:sz w:val="24"/>
          <w:szCs w:val="24"/>
          <w:lang w:eastAsia="fr-FR"/>
        </w:rPr>
        <w:t xml:space="preserve"> »…</w:t>
      </w:r>
      <w:proofErr w:type="gramEnd"/>
      <w:r w:rsidRPr="008F5683">
        <w:rPr>
          <w:rFonts w:asciiTheme="minorHAnsi" w:eastAsia="Times New Roman" w:hAnsiTheme="minorHAnsi" w:cstheme="minorHAnsi"/>
          <w:color w:val="050505"/>
          <w:sz w:val="24"/>
          <w:szCs w:val="24"/>
          <w:lang w:eastAsia="fr-FR"/>
        </w:rPr>
        <w:t xml:space="preserve"> le réel ne soit pas ce qu’il est, c’est-à-dire tragique. En bref, sans la joie, l’homme est perdu. Quant à la question du bonheur, qui n’est rien que l’accord entre le désir et le tragique, c’est précisément l’idée que le réel est autre qu’il n’est, qu’il n’est pas tragique (point de vue de l’optimiste) — ce qui est, comme chacun sait sans avoir à philosopher, illusoire. Ce qui est vraiment très étrange est cette idée socratique que l’homme pourrait changer ce désaccord entre le désir et le réel en devenant « vertueux », ou alors, plus invraisemblable encore, qu’il est capable de changer le monde par ses actes de telle sorte qu’il deviendra enfin l’objet de son désir (point de vue de toutes les idéologies confondues).</w:t>
      </w:r>
    </w:p>
    <w:p w:rsidR="008F5683" w:rsidRPr="008F5683" w:rsidRDefault="008F5683" w:rsidP="008F5683">
      <w:pPr>
        <w:shd w:val="clear" w:color="auto" w:fill="FFFFFF"/>
        <w:spacing w:line="276" w:lineRule="auto"/>
        <w:rPr>
          <w:rFonts w:asciiTheme="minorHAnsi" w:eastAsia="Times New Roman" w:hAnsiTheme="minorHAnsi" w:cstheme="minorHAnsi"/>
          <w:color w:val="050505"/>
          <w:sz w:val="24"/>
          <w:szCs w:val="24"/>
          <w:lang w:eastAsia="fr-FR"/>
        </w:rPr>
      </w:pPr>
    </w:p>
    <w:p w:rsidR="008F5683" w:rsidRDefault="008F5683" w:rsidP="008F5683">
      <w:pPr>
        <w:shd w:val="clear" w:color="auto" w:fill="FFFFFF"/>
        <w:spacing w:line="276" w:lineRule="auto"/>
        <w:rPr>
          <w:rFonts w:asciiTheme="minorHAnsi" w:eastAsia="Times New Roman" w:hAnsiTheme="minorHAnsi" w:cstheme="minorHAnsi"/>
          <w:color w:val="050505"/>
          <w:sz w:val="24"/>
          <w:szCs w:val="24"/>
          <w:lang w:eastAsia="fr-FR"/>
        </w:rPr>
      </w:pPr>
      <w:proofErr w:type="spellStart"/>
      <w:r w:rsidRPr="008F5683">
        <w:rPr>
          <w:rFonts w:asciiTheme="minorHAnsi" w:eastAsia="Times New Roman" w:hAnsiTheme="minorHAnsi" w:cstheme="minorHAnsi"/>
          <w:b/>
          <w:color w:val="050505"/>
          <w:sz w:val="24"/>
          <w:szCs w:val="24"/>
          <w:lang w:eastAsia="fr-FR"/>
        </w:rPr>
        <w:t>DdN</w:t>
      </w:r>
      <w:proofErr w:type="spellEnd"/>
      <w:r w:rsidRPr="008F5683">
        <w:rPr>
          <w:rFonts w:asciiTheme="minorHAnsi" w:eastAsia="Times New Roman" w:hAnsiTheme="minorHAnsi" w:cstheme="minorHAnsi"/>
          <w:b/>
          <w:color w:val="050505"/>
          <w:sz w:val="24"/>
          <w:szCs w:val="24"/>
          <w:lang w:eastAsia="fr-FR"/>
        </w:rPr>
        <w:t xml:space="preserve"> -</w:t>
      </w:r>
      <w:r w:rsidRPr="008F5683">
        <w:rPr>
          <w:rFonts w:asciiTheme="minorHAnsi" w:eastAsia="Times New Roman" w:hAnsiTheme="minorHAnsi" w:cstheme="minorHAnsi"/>
          <w:color w:val="050505"/>
          <w:sz w:val="24"/>
          <w:szCs w:val="24"/>
          <w:lang w:eastAsia="fr-FR"/>
        </w:rPr>
        <w:t xml:space="preserve"> Tu montres qu'une idéologie est une machine à fabriquer des coupables. Un coupable est un agent qui fait obstacle à l'harmonie sociale – au sens où le capitalisme, aux yeux du révolutionnaire, fait obstacle à la société bonne. Supprimez le coupable, et le monde ira mieux : telle est la promesse de l'idéologue. Rosset déjoue ce schéma à la base en reconfigurant la question du désir et de la frustration. “Le meilleur des mondes n'est pas un monde où l'on obtiendrait enfin ce que l'on désire, mais un monde où l'on désire quelque chose”, écrit-il. La frustration ne provient pas de la non-obtention de ce que l'on désire mais de l'incapacité à articuler un désir précisément – perspective passionnante. Peux-tu revenir sur ce point ?</w:t>
      </w:r>
    </w:p>
    <w:p w:rsidR="008F5683" w:rsidRDefault="008F5683" w:rsidP="008F5683">
      <w:pPr>
        <w:shd w:val="clear" w:color="auto" w:fill="FFFFFF"/>
        <w:spacing w:line="276" w:lineRule="auto"/>
        <w:rPr>
          <w:rFonts w:asciiTheme="minorHAnsi" w:eastAsia="Times New Roman" w:hAnsiTheme="minorHAnsi" w:cstheme="minorHAnsi"/>
          <w:color w:val="050505"/>
          <w:sz w:val="24"/>
          <w:szCs w:val="24"/>
          <w:lang w:eastAsia="fr-FR"/>
        </w:rPr>
      </w:pPr>
    </w:p>
    <w:p w:rsidR="008F5683" w:rsidRPr="008F5683" w:rsidRDefault="008F5683" w:rsidP="008F5683">
      <w:pPr>
        <w:shd w:val="clear" w:color="auto" w:fill="FFFFFF"/>
        <w:spacing w:line="276" w:lineRule="auto"/>
        <w:rPr>
          <w:rFonts w:asciiTheme="minorHAnsi" w:eastAsia="Times New Roman" w:hAnsiTheme="minorHAnsi" w:cstheme="minorHAnsi"/>
          <w:color w:val="050505"/>
          <w:sz w:val="24"/>
          <w:szCs w:val="24"/>
          <w:lang w:eastAsia="fr-FR"/>
        </w:rPr>
      </w:pPr>
    </w:p>
    <w:p w:rsidR="008F5683" w:rsidRPr="008F5683" w:rsidRDefault="008F5683" w:rsidP="008F5683">
      <w:pPr>
        <w:shd w:val="clear" w:color="auto" w:fill="FFFFFF"/>
        <w:spacing w:line="276" w:lineRule="auto"/>
        <w:rPr>
          <w:rFonts w:asciiTheme="minorHAnsi" w:eastAsia="Times New Roman" w:hAnsiTheme="minorHAnsi" w:cstheme="minorHAnsi"/>
          <w:color w:val="050505"/>
          <w:sz w:val="24"/>
          <w:szCs w:val="24"/>
          <w:lang w:eastAsia="fr-FR"/>
        </w:rPr>
      </w:pPr>
      <w:r w:rsidRPr="008F5683">
        <w:rPr>
          <w:rFonts w:asciiTheme="minorHAnsi" w:eastAsia="Times New Roman" w:hAnsiTheme="minorHAnsi" w:cstheme="minorHAnsi"/>
          <w:b/>
          <w:color w:val="050505"/>
          <w:sz w:val="24"/>
          <w:szCs w:val="24"/>
          <w:lang w:eastAsia="fr-FR"/>
        </w:rPr>
        <w:t>SE -</w:t>
      </w:r>
      <w:r w:rsidRPr="008F5683">
        <w:rPr>
          <w:rFonts w:asciiTheme="minorHAnsi" w:eastAsia="Times New Roman" w:hAnsiTheme="minorHAnsi" w:cstheme="minorHAnsi"/>
          <w:color w:val="050505"/>
          <w:sz w:val="24"/>
          <w:szCs w:val="24"/>
          <w:lang w:eastAsia="fr-FR"/>
        </w:rPr>
        <w:t xml:space="preserve"> Tout le problème du double trouve à l'origine, chez Rosset, la pensée hallucinatoire selon laquelle le réel qui est </w:t>
      </w:r>
      <w:proofErr w:type="spellStart"/>
      <w:r w:rsidRPr="008F5683">
        <w:rPr>
          <w:rFonts w:asciiTheme="minorHAnsi" w:eastAsia="Times New Roman" w:hAnsiTheme="minorHAnsi" w:cstheme="minorHAnsi"/>
          <w:color w:val="050505"/>
          <w:sz w:val="24"/>
          <w:szCs w:val="24"/>
          <w:lang w:eastAsia="fr-FR"/>
        </w:rPr>
        <w:t>est</w:t>
      </w:r>
      <w:proofErr w:type="spellEnd"/>
      <w:r w:rsidRPr="008F5683">
        <w:rPr>
          <w:rFonts w:asciiTheme="minorHAnsi" w:eastAsia="Times New Roman" w:hAnsiTheme="minorHAnsi" w:cstheme="minorHAnsi"/>
          <w:color w:val="050505"/>
          <w:sz w:val="24"/>
          <w:szCs w:val="24"/>
          <w:lang w:eastAsia="fr-FR"/>
        </w:rPr>
        <w:t xml:space="preserve"> venu à la place d'un autre qui devait advenir et n’est pas, </w:t>
      </w:r>
      <w:r w:rsidRPr="008F5683">
        <w:rPr>
          <w:rFonts w:asciiTheme="minorHAnsi" w:eastAsia="Times New Roman" w:hAnsiTheme="minorHAnsi" w:cstheme="minorHAnsi"/>
          <w:color w:val="050505"/>
          <w:sz w:val="24"/>
          <w:szCs w:val="24"/>
          <w:lang w:eastAsia="fr-FR"/>
        </w:rPr>
        <w:lastRenderedPageBreak/>
        <w:t xml:space="preserve">dans lequel l’homme eût été comblé. C'est typiquement l'idée morale, laquelle est toujours une exigence de bonheur : on juge que le réel n'est pas le bon, qu'il faut le transformer, le perfectionner, etc., pour cette simple raison que le désir n’y trouve pas de prise. Un objet manque dans le réel qui pourrait faire notre bonheur ; ou encore, des objets réels qui n'auraient pas dû être sont là qui font obstacle au bonheur. D'où cette autre idée folle que l'existence avait des comptes à rendre à l'homme, telle une promesse qu'elle n'a pas tenue. L'homme </w:t>
      </w:r>
      <w:r w:rsidR="001923E1">
        <w:rPr>
          <w:rFonts w:asciiTheme="minorHAnsi" w:eastAsia="Times New Roman" w:hAnsiTheme="minorHAnsi" w:cstheme="minorHAnsi"/>
          <w:color w:val="050505"/>
          <w:sz w:val="24"/>
          <w:szCs w:val="24"/>
          <w:lang w:eastAsia="fr-FR"/>
        </w:rPr>
        <w:t>devait être heureux et il ne l'</w:t>
      </w:r>
      <w:r w:rsidRPr="008F5683">
        <w:rPr>
          <w:rFonts w:asciiTheme="minorHAnsi" w:eastAsia="Times New Roman" w:hAnsiTheme="minorHAnsi" w:cstheme="minorHAnsi"/>
          <w:color w:val="050505"/>
          <w:sz w:val="24"/>
          <w:szCs w:val="24"/>
          <w:lang w:eastAsia="fr-FR"/>
        </w:rPr>
        <w:t>est pas, il y a donc eu malversation (de là qu’il faille trouver le responsable). Cette illusion se trouve à la base comme tu le dis de bien des idéologies et même des politiques, ce qui est sans doute encore plus grave. Comme si l’</w:t>
      </w:r>
      <w:proofErr w:type="spellStart"/>
      <w:r w:rsidRPr="008F5683">
        <w:rPr>
          <w:rFonts w:asciiTheme="minorHAnsi" w:eastAsia="Times New Roman" w:hAnsiTheme="minorHAnsi" w:cstheme="minorHAnsi"/>
          <w:color w:val="050505"/>
          <w:sz w:val="24"/>
          <w:szCs w:val="24"/>
          <w:lang w:eastAsia="fr-FR"/>
        </w:rPr>
        <w:t>Etat</w:t>
      </w:r>
      <w:proofErr w:type="spellEnd"/>
      <w:r w:rsidRPr="008F5683">
        <w:rPr>
          <w:rFonts w:asciiTheme="minorHAnsi" w:eastAsia="Times New Roman" w:hAnsiTheme="minorHAnsi" w:cstheme="minorHAnsi"/>
          <w:color w:val="050505"/>
          <w:sz w:val="24"/>
          <w:szCs w:val="24"/>
          <w:lang w:eastAsia="fr-FR"/>
        </w:rPr>
        <w:t xml:space="preserve"> pouvait en finir avec le tragique !</w:t>
      </w:r>
    </w:p>
    <w:p w:rsidR="008F5683" w:rsidRDefault="008F5683" w:rsidP="008F5683">
      <w:pPr>
        <w:shd w:val="clear" w:color="auto" w:fill="FFFFFF"/>
        <w:spacing w:line="276" w:lineRule="auto"/>
        <w:rPr>
          <w:rFonts w:asciiTheme="minorHAnsi" w:eastAsia="Times New Roman" w:hAnsiTheme="minorHAnsi" w:cstheme="minorHAnsi"/>
          <w:color w:val="050505"/>
          <w:sz w:val="24"/>
          <w:szCs w:val="24"/>
          <w:lang w:eastAsia="fr-FR"/>
        </w:rPr>
      </w:pPr>
      <w:r w:rsidRPr="008F5683">
        <w:rPr>
          <w:rFonts w:asciiTheme="minorHAnsi" w:eastAsia="Times New Roman" w:hAnsiTheme="minorHAnsi" w:cstheme="minorHAnsi"/>
          <w:color w:val="050505"/>
          <w:sz w:val="24"/>
          <w:szCs w:val="24"/>
          <w:lang w:eastAsia="fr-FR"/>
        </w:rPr>
        <w:t>Rosset s'inscrit en faux non seulement contre ce point de vue absurde, qui veut que les hommes aient raison et le réel tort, mais aussi contre une longue tradition qui va de Platon à la psychanalyse, selon laquelle le désir est la marque d'un manque ; que c'est ce manque que l'objet désiré devrait combler, objet justement manquant dans le réel. A l’inverse, et à l’instar de Spinoza, de Hobbes, de Nietzsche, Rosset prend le désir non comme privation, donc comme souffrance, mais comme manifestation de l'attachement à la vie, c'est-à-dire comme jubilation. Aimer une personne, comme le dit Spinoza, c'est d'abord être joyeux, et seulement par conséquent aimer l’un des objets qu’offre le réel, en tant qu’il est précisément réel (et non au détriment des autres par rapport auxquels il ferait relief, ce qui est au contraire la passion). Désirer un objet, quel qu'il soit, c'est d'abord se réjouir que les objets existent, qu'on existe soi-même, qu'il existe des choses. En sorte que le malheur des hommes ne vient pas du fait qu'ils désirent des objets qu'il</w:t>
      </w:r>
      <w:r w:rsidR="001923E1">
        <w:rPr>
          <w:rFonts w:asciiTheme="minorHAnsi" w:eastAsia="Times New Roman" w:hAnsiTheme="minorHAnsi" w:cstheme="minorHAnsi"/>
          <w:color w:val="050505"/>
          <w:sz w:val="24"/>
          <w:szCs w:val="24"/>
          <w:lang w:eastAsia="fr-FR"/>
        </w:rPr>
        <w:t>s</w:t>
      </w:r>
      <w:r w:rsidRPr="008F5683">
        <w:rPr>
          <w:rFonts w:asciiTheme="minorHAnsi" w:eastAsia="Times New Roman" w:hAnsiTheme="minorHAnsi" w:cstheme="minorHAnsi"/>
          <w:color w:val="050505"/>
          <w:sz w:val="24"/>
          <w:szCs w:val="24"/>
          <w:lang w:eastAsia="fr-FR"/>
        </w:rPr>
        <w:t xml:space="preserve"> n'obtiennent pas, mais du fait qu'ils ne parviennent pas à acquiescer à l'existence. Une fois que l'approbation du réel a eu lieu, les grands désarrois auxquels nous sommes tous promis sont déjà en partie mis hors-circuit, puisque c’est l’existence elle-même en tant que tragique, en tant que désaccord fondamental d’avec le désir, qui a été d’emblée approuvée. Nous savions dès le départ à quoi nous en tenir ; c’est à cela que nous avons dit oui ; il n’y a dès lors pas de tromperie, ni de coupable. La joie ne consiste pas alors à satisfaire le désir d'un objet considéré comme extraordinaire, mais à les savoir tous extraordinaires, uniques et irremplaçables. C'est pourquoi, encore une fois, elle est tragique, et paradoxale : à bien y réfléchir, connaissant l’issue finale et inéluctable de toutes les histoires, il est impossible de rendre compte de l'acquiescement du fait de l’existence. Et cependant la joie est là, puisqu’on l’éprouve, et comme un certain bon sens nous le suggère à demi-mot dès qu’on entreprend quoi que ce soit : qui se priverait d'une intense liaison amoureuse du seul fait qu'il la sait d’avance finie ?</w:t>
      </w:r>
    </w:p>
    <w:p w:rsidR="008F5683" w:rsidRPr="008F5683" w:rsidRDefault="008F5683" w:rsidP="008F5683">
      <w:pPr>
        <w:shd w:val="clear" w:color="auto" w:fill="FFFFFF"/>
        <w:spacing w:line="276" w:lineRule="auto"/>
        <w:rPr>
          <w:rFonts w:asciiTheme="minorHAnsi" w:eastAsia="Times New Roman" w:hAnsiTheme="minorHAnsi" w:cstheme="minorHAnsi"/>
          <w:color w:val="050505"/>
          <w:sz w:val="24"/>
          <w:szCs w:val="24"/>
          <w:lang w:eastAsia="fr-FR"/>
        </w:rPr>
      </w:pPr>
    </w:p>
    <w:p w:rsidR="008F5683" w:rsidRDefault="008F5683" w:rsidP="008F5683">
      <w:pPr>
        <w:shd w:val="clear" w:color="auto" w:fill="FFFFFF"/>
        <w:spacing w:line="276" w:lineRule="auto"/>
        <w:rPr>
          <w:rFonts w:asciiTheme="minorHAnsi" w:eastAsia="Times New Roman" w:hAnsiTheme="minorHAnsi" w:cstheme="minorHAnsi"/>
          <w:color w:val="050505"/>
          <w:sz w:val="24"/>
          <w:szCs w:val="24"/>
          <w:lang w:eastAsia="fr-FR"/>
        </w:rPr>
      </w:pPr>
      <w:proofErr w:type="spellStart"/>
      <w:r w:rsidRPr="008F5683">
        <w:rPr>
          <w:rFonts w:asciiTheme="minorHAnsi" w:eastAsia="Times New Roman" w:hAnsiTheme="minorHAnsi" w:cstheme="minorHAnsi"/>
          <w:b/>
          <w:color w:val="050505"/>
          <w:sz w:val="24"/>
          <w:szCs w:val="24"/>
          <w:lang w:eastAsia="fr-FR"/>
        </w:rPr>
        <w:t>DdN</w:t>
      </w:r>
      <w:proofErr w:type="spellEnd"/>
      <w:r>
        <w:rPr>
          <w:rFonts w:asciiTheme="minorHAnsi" w:eastAsia="Times New Roman" w:hAnsiTheme="minorHAnsi" w:cstheme="minorHAnsi"/>
          <w:b/>
          <w:color w:val="050505"/>
          <w:sz w:val="24"/>
          <w:szCs w:val="24"/>
          <w:lang w:eastAsia="fr-FR"/>
        </w:rPr>
        <w:t xml:space="preserve"> -</w:t>
      </w:r>
      <w:r w:rsidRPr="008F5683">
        <w:rPr>
          <w:rFonts w:asciiTheme="minorHAnsi" w:eastAsia="Times New Roman" w:hAnsiTheme="minorHAnsi" w:cstheme="minorHAnsi"/>
          <w:color w:val="050505"/>
          <w:sz w:val="24"/>
          <w:szCs w:val="24"/>
          <w:lang w:eastAsia="fr-FR"/>
        </w:rPr>
        <w:t xml:space="preserve"> Au lecteur de répondre. Merci infiniment pour cet essai. Puisse-t-il recevoir le plus large accueil.</w:t>
      </w:r>
    </w:p>
    <w:p w:rsidR="008F5683" w:rsidRPr="008F5683" w:rsidRDefault="008F5683" w:rsidP="008F5683">
      <w:pPr>
        <w:shd w:val="clear" w:color="auto" w:fill="FFFFFF"/>
        <w:spacing w:line="276" w:lineRule="auto"/>
        <w:rPr>
          <w:rFonts w:asciiTheme="minorHAnsi" w:eastAsia="Times New Roman" w:hAnsiTheme="minorHAnsi" w:cstheme="minorHAnsi"/>
          <w:color w:val="050505"/>
          <w:sz w:val="24"/>
          <w:szCs w:val="24"/>
          <w:lang w:eastAsia="fr-FR"/>
        </w:rPr>
      </w:pPr>
    </w:p>
    <w:p w:rsidR="008F5683" w:rsidRPr="008F5683" w:rsidRDefault="008F5683" w:rsidP="008F5683">
      <w:pPr>
        <w:shd w:val="clear" w:color="auto" w:fill="FFFFFF"/>
        <w:spacing w:line="276" w:lineRule="auto"/>
        <w:rPr>
          <w:rFonts w:asciiTheme="minorHAnsi" w:eastAsia="Times New Roman" w:hAnsiTheme="minorHAnsi" w:cstheme="minorHAnsi"/>
          <w:color w:val="050505"/>
          <w:sz w:val="24"/>
          <w:szCs w:val="24"/>
          <w:lang w:eastAsia="fr-FR"/>
        </w:rPr>
      </w:pPr>
      <w:r>
        <w:rPr>
          <w:rFonts w:asciiTheme="minorHAnsi" w:eastAsia="Times New Roman" w:hAnsiTheme="minorHAnsi" w:cstheme="minorHAnsi"/>
          <w:color w:val="050505"/>
          <w:sz w:val="24"/>
          <w:szCs w:val="24"/>
          <w:lang w:eastAsia="fr-FR"/>
        </w:rPr>
        <w:t xml:space="preserve">Santiago Espinosa, </w:t>
      </w:r>
      <w:r w:rsidRPr="008F5683">
        <w:rPr>
          <w:rFonts w:asciiTheme="minorHAnsi" w:eastAsia="Times New Roman" w:hAnsiTheme="minorHAnsi" w:cstheme="minorHAnsi"/>
          <w:i/>
          <w:color w:val="050505"/>
          <w:sz w:val="24"/>
          <w:szCs w:val="24"/>
          <w:lang w:eastAsia="fr-FR"/>
        </w:rPr>
        <w:t>Rosset, philosophe du tragique</w:t>
      </w:r>
      <w:r w:rsidRPr="008F5683">
        <w:rPr>
          <w:rFonts w:asciiTheme="minorHAnsi" w:eastAsia="Times New Roman" w:hAnsiTheme="minorHAnsi" w:cstheme="minorHAnsi"/>
          <w:color w:val="050505"/>
          <w:sz w:val="24"/>
          <w:szCs w:val="24"/>
          <w:lang w:eastAsia="fr-FR"/>
        </w:rPr>
        <w:t xml:space="preserve"> (Puf, avril 2023).</w:t>
      </w:r>
    </w:p>
    <w:p w:rsidR="00577B95" w:rsidRPr="008F5683" w:rsidRDefault="001923E1" w:rsidP="008F5683">
      <w:pPr>
        <w:spacing w:line="276" w:lineRule="auto"/>
        <w:rPr>
          <w:rFonts w:asciiTheme="minorHAnsi" w:hAnsiTheme="minorHAnsi" w:cstheme="minorHAnsi"/>
          <w:sz w:val="24"/>
          <w:szCs w:val="24"/>
        </w:rPr>
      </w:pPr>
    </w:p>
    <w:sectPr w:rsidR="00577B95" w:rsidRPr="008F5683" w:rsidSect="00BB7EC4">
      <w:pgSz w:w="11910" w:h="16840"/>
      <w:pgMar w:top="1321" w:right="1417" w:bottom="1321" w:left="1417" w:header="0" w:footer="113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Bodoni 72 Book">
    <w:panose1 w:val="00000400000000000000"/>
    <w:charset w:val="00"/>
    <w:family w:val="auto"/>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5683"/>
    <w:rsid w:val="000261F7"/>
    <w:rsid w:val="0002711E"/>
    <w:rsid w:val="00045C9A"/>
    <w:rsid w:val="00061DD1"/>
    <w:rsid w:val="00063468"/>
    <w:rsid w:val="00096554"/>
    <w:rsid w:val="000B1CE1"/>
    <w:rsid w:val="000D3AA6"/>
    <w:rsid w:val="000F4226"/>
    <w:rsid w:val="00143381"/>
    <w:rsid w:val="00165859"/>
    <w:rsid w:val="001923E1"/>
    <w:rsid w:val="001B50A1"/>
    <w:rsid w:val="00221639"/>
    <w:rsid w:val="002428C6"/>
    <w:rsid w:val="00280062"/>
    <w:rsid w:val="002931A7"/>
    <w:rsid w:val="003020AB"/>
    <w:rsid w:val="0037498C"/>
    <w:rsid w:val="003809DB"/>
    <w:rsid w:val="003846CC"/>
    <w:rsid w:val="003D1F13"/>
    <w:rsid w:val="004311D5"/>
    <w:rsid w:val="00432D3C"/>
    <w:rsid w:val="00457C87"/>
    <w:rsid w:val="004E2330"/>
    <w:rsid w:val="004E7496"/>
    <w:rsid w:val="00525167"/>
    <w:rsid w:val="00540C0D"/>
    <w:rsid w:val="00552C14"/>
    <w:rsid w:val="00553313"/>
    <w:rsid w:val="00556B86"/>
    <w:rsid w:val="00561618"/>
    <w:rsid w:val="005C46EB"/>
    <w:rsid w:val="005E166C"/>
    <w:rsid w:val="005F7D00"/>
    <w:rsid w:val="00611C82"/>
    <w:rsid w:val="00687218"/>
    <w:rsid w:val="006A3E94"/>
    <w:rsid w:val="006B212B"/>
    <w:rsid w:val="006E3D91"/>
    <w:rsid w:val="00703A27"/>
    <w:rsid w:val="0075329B"/>
    <w:rsid w:val="00767D10"/>
    <w:rsid w:val="00772E9C"/>
    <w:rsid w:val="007A0AC5"/>
    <w:rsid w:val="007A2C1A"/>
    <w:rsid w:val="007E7D2E"/>
    <w:rsid w:val="008635A2"/>
    <w:rsid w:val="008761C1"/>
    <w:rsid w:val="008E16B4"/>
    <w:rsid w:val="008F40DE"/>
    <w:rsid w:val="008F5683"/>
    <w:rsid w:val="00900243"/>
    <w:rsid w:val="009013AB"/>
    <w:rsid w:val="00922690"/>
    <w:rsid w:val="0095655B"/>
    <w:rsid w:val="009572E7"/>
    <w:rsid w:val="00961D09"/>
    <w:rsid w:val="0099725E"/>
    <w:rsid w:val="009D68AF"/>
    <w:rsid w:val="009E70EF"/>
    <w:rsid w:val="009F464E"/>
    <w:rsid w:val="00AA6222"/>
    <w:rsid w:val="00AA67CB"/>
    <w:rsid w:val="00AB4B90"/>
    <w:rsid w:val="00AC4424"/>
    <w:rsid w:val="00AF624E"/>
    <w:rsid w:val="00B14A62"/>
    <w:rsid w:val="00B15017"/>
    <w:rsid w:val="00B46B54"/>
    <w:rsid w:val="00B47686"/>
    <w:rsid w:val="00B64643"/>
    <w:rsid w:val="00B67583"/>
    <w:rsid w:val="00B711BB"/>
    <w:rsid w:val="00B93E24"/>
    <w:rsid w:val="00B97E38"/>
    <w:rsid w:val="00BB7EC4"/>
    <w:rsid w:val="00BF2C64"/>
    <w:rsid w:val="00BF7242"/>
    <w:rsid w:val="00BF7BA0"/>
    <w:rsid w:val="00C25DB5"/>
    <w:rsid w:val="00CA776E"/>
    <w:rsid w:val="00CD2BB4"/>
    <w:rsid w:val="00CD5698"/>
    <w:rsid w:val="00CF4286"/>
    <w:rsid w:val="00D31C3B"/>
    <w:rsid w:val="00D51990"/>
    <w:rsid w:val="00D5577C"/>
    <w:rsid w:val="00D91E0F"/>
    <w:rsid w:val="00DA7C38"/>
    <w:rsid w:val="00DC5FE1"/>
    <w:rsid w:val="00E13E37"/>
    <w:rsid w:val="00E170A3"/>
    <w:rsid w:val="00E22DDD"/>
    <w:rsid w:val="00E529C7"/>
    <w:rsid w:val="00E60C51"/>
    <w:rsid w:val="00EB3058"/>
    <w:rsid w:val="00EB5DAE"/>
    <w:rsid w:val="00EB7A3F"/>
    <w:rsid w:val="00ED1BAA"/>
    <w:rsid w:val="00EF0869"/>
    <w:rsid w:val="00EF6C20"/>
    <w:rsid w:val="00F1061C"/>
    <w:rsid w:val="00F40854"/>
    <w:rsid w:val="00F4107C"/>
    <w:rsid w:val="00F71770"/>
    <w:rsid w:val="00F77D3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589C9557"/>
  <w15:chartTrackingRefBased/>
  <w15:docId w15:val="{089FC50D-93F0-2C43-A212-344FB34B6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Bodoni 72 Book" w:eastAsiaTheme="minorHAnsi" w:hAnsi="Bodoni 72 Book" w:cs="Calibri"/>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3551477">
      <w:bodyDiv w:val="1"/>
      <w:marLeft w:val="0"/>
      <w:marRight w:val="0"/>
      <w:marTop w:val="0"/>
      <w:marBottom w:val="0"/>
      <w:divBdr>
        <w:top w:val="none" w:sz="0" w:space="0" w:color="auto"/>
        <w:left w:val="none" w:sz="0" w:space="0" w:color="auto"/>
        <w:bottom w:val="none" w:sz="0" w:space="0" w:color="auto"/>
        <w:right w:val="none" w:sz="0" w:space="0" w:color="auto"/>
      </w:divBdr>
      <w:divsChild>
        <w:div w:id="1926112728">
          <w:marLeft w:val="0"/>
          <w:marRight w:val="0"/>
          <w:marTop w:val="0"/>
          <w:marBottom w:val="0"/>
          <w:divBdr>
            <w:top w:val="none" w:sz="0" w:space="0" w:color="auto"/>
            <w:left w:val="none" w:sz="0" w:space="0" w:color="auto"/>
            <w:bottom w:val="none" w:sz="0" w:space="0" w:color="auto"/>
            <w:right w:val="none" w:sz="0" w:space="0" w:color="auto"/>
          </w:divBdr>
        </w:div>
        <w:div w:id="1976567696">
          <w:marLeft w:val="0"/>
          <w:marRight w:val="0"/>
          <w:marTop w:val="120"/>
          <w:marBottom w:val="0"/>
          <w:divBdr>
            <w:top w:val="none" w:sz="0" w:space="0" w:color="auto"/>
            <w:left w:val="none" w:sz="0" w:space="0" w:color="auto"/>
            <w:bottom w:val="none" w:sz="0" w:space="0" w:color="auto"/>
            <w:right w:val="none" w:sz="0" w:space="0" w:color="auto"/>
          </w:divBdr>
          <w:divsChild>
            <w:div w:id="1453205043">
              <w:marLeft w:val="0"/>
              <w:marRight w:val="0"/>
              <w:marTop w:val="0"/>
              <w:marBottom w:val="0"/>
              <w:divBdr>
                <w:top w:val="none" w:sz="0" w:space="0" w:color="auto"/>
                <w:left w:val="none" w:sz="0" w:space="0" w:color="auto"/>
                <w:bottom w:val="none" w:sz="0" w:space="0" w:color="auto"/>
                <w:right w:val="none" w:sz="0" w:space="0" w:color="auto"/>
              </w:divBdr>
            </w:div>
          </w:divsChild>
        </w:div>
        <w:div w:id="1251936914">
          <w:marLeft w:val="0"/>
          <w:marRight w:val="0"/>
          <w:marTop w:val="120"/>
          <w:marBottom w:val="0"/>
          <w:divBdr>
            <w:top w:val="none" w:sz="0" w:space="0" w:color="auto"/>
            <w:left w:val="none" w:sz="0" w:space="0" w:color="auto"/>
            <w:bottom w:val="none" w:sz="0" w:space="0" w:color="auto"/>
            <w:right w:val="none" w:sz="0" w:space="0" w:color="auto"/>
          </w:divBdr>
          <w:divsChild>
            <w:div w:id="780489375">
              <w:marLeft w:val="0"/>
              <w:marRight w:val="0"/>
              <w:marTop w:val="0"/>
              <w:marBottom w:val="0"/>
              <w:divBdr>
                <w:top w:val="none" w:sz="0" w:space="0" w:color="auto"/>
                <w:left w:val="none" w:sz="0" w:space="0" w:color="auto"/>
                <w:bottom w:val="none" w:sz="0" w:space="0" w:color="auto"/>
                <w:right w:val="none" w:sz="0" w:space="0" w:color="auto"/>
              </w:divBdr>
            </w:div>
          </w:divsChild>
        </w:div>
        <w:div w:id="1614511998">
          <w:marLeft w:val="0"/>
          <w:marRight w:val="0"/>
          <w:marTop w:val="120"/>
          <w:marBottom w:val="0"/>
          <w:divBdr>
            <w:top w:val="none" w:sz="0" w:space="0" w:color="auto"/>
            <w:left w:val="none" w:sz="0" w:space="0" w:color="auto"/>
            <w:bottom w:val="none" w:sz="0" w:space="0" w:color="auto"/>
            <w:right w:val="none" w:sz="0" w:space="0" w:color="auto"/>
          </w:divBdr>
          <w:divsChild>
            <w:div w:id="151919210">
              <w:marLeft w:val="0"/>
              <w:marRight w:val="0"/>
              <w:marTop w:val="0"/>
              <w:marBottom w:val="0"/>
              <w:divBdr>
                <w:top w:val="none" w:sz="0" w:space="0" w:color="auto"/>
                <w:left w:val="none" w:sz="0" w:space="0" w:color="auto"/>
                <w:bottom w:val="none" w:sz="0" w:space="0" w:color="auto"/>
                <w:right w:val="none" w:sz="0" w:space="0" w:color="auto"/>
              </w:divBdr>
            </w:div>
          </w:divsChild>
        </w:div>
        <w:div w:id="401216432">
          <w:marLeft w:val="0"/>
          <w:marRight w:val="0"/>
          <w:marTop w:val="120"/>
          <w:marBottom w:val="0"/>
          <w:divBdr>
            <w:top w:val="none" w:sz="0" w:space="0" w:color="auto"/>
            <w:left w:val="none" w:sz="0" w:space="0" w:color="auto"/>
            <w:bottom w:val="none" w:sz="0" w:space="0" w:color="auto"/>
            <w:right w:val="none" w:sz="0" w:space="0" w:color="auto"/>
          </w:divBdr>
          <w:divsChild>
            <w:div w:id="626278939">
              <w:marLeft w:val="0"/>
              <w:marRight w:val="0"/>
              <w:marTop w:val="0"/>
              <w:marBottom w:val="0"/>
              <w:divBdr>
                <w:top w:val="none" w:sz="0" w:space="0" w:color="auto"/>
                <w:left w:val="none" w:sz="0" w:space="0" w:color="auto"/>
                <w:bottom w:val="none" w:sz="0" w:space="0" w:color="auto"/>
                <w:right w:val="none" w:sz="0" w:space="0" w:color="auto"/>
              </w:divBdr>
            </w:div>
          </w:divsChild>
        </w:div>
        <w:div w:id="574705693">
          <w:marLeft w:val="0"/>
          <w:marRight w:val="0"/>
          <w:marTop w:val="120"/>
          <w:marBottom w:val="0"/>
          <w:divBdr>
            <w:top w:val="none" w:sz="0" w:space="0" w:color="auto"/>
            <w:left w:val="none" w:sz="0" w:space="0" w:color="auto"/>
            <w:bottom w:val="none" w:sz="0" w:space="0" w:color="auto"/>
            <w:right w:val="none" w:sz="0" w:space="0" w:color="auto"/>
          </w:divBdr>
          <w:divsChild>
            <w:div w:id="1128469376">
              <w:marLeft w:val="0"/>
              <w:marRight w:val="0"/>
              <w:marTop w:val="0"/>
              <w:marBottom w:val="0"/>
              <w:divBdr>
                <w:top w:val="none" w:sz="0" w:space="0" w:color="auto"/>
                <w:left w:val="none" w:sz="0" w:space="0" w:color="auto"/>
                <w:bottom w:val="none" w:sz="0" w:space="0" w:color="auto"/>
                <w:right w:val="none" w:sz="0" w:space="0" w:color="auto"/>
              </w:divBdr>
            </w:div>
          </w:divsChild>
        </w:div>
        <w:div w:id="1610549147">
          <w:marLeft w:val="0"/>
          <w:marRight w:val="0"/>
          <w:marTop w:val="120"/>
          <w:marBottom w:val="0"/>
          <w:divBdr>
            <w:top w:val="none" w:sz="0" w:space="0" w:color="auto"/>
            <w:left w:val="none" w:sz="0" w:space="0" w:color="auto"/>
            <w:bottom w:val="none" w:sz="0" w:space="0" w:color="auto"/>
            <w:right w:val="none" w:sz="0" w:space="0" w:color="auto"/>
          </w:divBdr>
          <w:divsChild>
            <w:div w:id="417794291">
              <w:marLeft w:val="0"/>
              <w:marRight w:val="0"/>
              <w:marTop w:val="0"/>
              <w:marBottom w:val="0"/>
              <w:divBdr>
                <w:top w:val="none" w:sz="0" w:space="0" w:color="auto"/>
                <w:left w:val="none" w:sz="0" w:space="0" w:color="auto"/>
                <w:bottom w:val="none" w:sz="0" w:space="0" w:color="auto"/>
                <w:right w:val="none" w:sz="0" w:space="0" w:color="auto"/>
              </w:divBdr>
            </w:div>
          </w:divsChild>
        </w:div>
        <w:div w:id="461920909">
          <w:marLeft w:val="0"/>
          <w:marRight w:val="0"/>
          <w:marTop w:val="120"/>
          <w:marBottom w:val="0"/>
          <w:divBdr>
            <w:top w:val="none" w:sz="0" w:space="0" w:color="auto"/>
            <w:left w:val="none" w:sz="0" w:space="0" w:color="auto"/>
            <w:bottom w:val="none" w:sz="0" w:space="0" w:color="auto"/>
            <w:right w:val="none" w:sz="0" w:space="0" w:color="auto"/>
          </w:divBdr>
          <w:divsChild>
            <w:div w:id="1467970655">
              <w:marLeft w:val="0"/>
              <w:marRight w:val="0"/>
              <w:marTop w:val="0"/>
              <w:marBottom w:val="0"/>
              <w:divBdr>
                <w:top w:val="none" w:sz="0" w:space="0" w:color="auto"/>
                <w:left w:val="none" w:sz="0" w:space="0" w:color="auto"/>
                <w:bottom w:val="none" w:sz="0" w:space="0" w:color="auto"/>
                <w:right w:val="none" w:sz="0" w:space="0" w:color="auto"/>
              </w:divBdr>
            </w:div>
          </w:divsChild>
        </w:div>
        <w:div w:id="348214703">
          <w:marLeft w:val="0"/>
          <w:marRight w:val="0"/>
          <w:marTop w:val="120"/>
          <w:marBottom w:val="0"/>
          <w:divBdr>
            <w:top w:val="none" w:sz="0" w:space="0" w:color="auto"/>
            <w:left w:val="none" w:sz="0" w:space="0" w:color="auto"/>
            <w:bottom w:val="none" w:sz="0" w:space="0" w:color="auto"/>
            <w:right w:val="none" w:sz="0" w:space="0" w:color="auto"/>
          </w:divBdr>
          <w:divsChild>
            <w:div w:id="33161550">
              <w:marLeft w:val="0"/>
              <w:marRight w:val="0"/>
              <w:marTop w:val="0"/>
              <w:marBottom w:val="0"/>
              <w:divBdr>
                <w:top w:val="none" w:sz="0" w:space="0" w:color="auto"/>
                <w:left w:val="none" w:sz="0" w:space="0" w:color="auto"/>
                <w:bottom w:val="none" w:sz="0" w:space="0" w:color="auto"/>
                <w:right w:val="none" w:sz="0" w:space="0" w:color="auto"/>
              </w:divBdr>
            </w:div>
          </w:divsChild>
        </w:div>
        <w:div w:id="1621183605">
          <w:marLeft w:val="0"/>
          <w:marRight w:val="0"/>
          <w:marTop w:val="120"/>
          <w:marBottom w:val="0"/>
          <w:divBdr>
            <w:top w:val="none" w:sz="0" w:space="0" w:color="auto"/>
            <w:left w:val="none" w:sz="0" w:space="0" w:color="auto"/>
            <w:bottom w:val="none" w:sz="0" w:space="0" w:color="auto"/>
            <w:right w:val="none" w:sz="0" w:space="0" w:color="auto"/>
          </w:divBdr>
          <w:divsChild>
            <w:div w:id="1193684894">
              <w:marLeft w:val="0"/>
              <w:marRight w:val="0"/>
              <w:marTop w:val="0"/>
              <w:marBottom w:val="0"/>
              <w:divBdr>
                <w:top w:val="none" w:sz="0" w:space="0" w:color="auto"/>
                <w:left w:val="none" w:sz="0" w:space="0" w:color="auto"/>
                <w:bottom w:val="none" w:sz="0" w:space="0" w:color="auto"/>
                <w:right w:val="none" w:sz="0" w:space="0" w:color="auto"/>
              </w:divBdr>
            </w:div>
          </w:divsChild>
        </w:div>
        <w:div w:id="235093181">
          <w:marLeft w:val="0"/>
          <w:marRight w:val="0"/>
          <w:marTop w:val="120"/>
          <w:marBottom w:val="0"/>
          <w:divBdr>
            <w:top w:val="none" w:sz="0" w:space="0" w:color="auto"/>
            <w:left w:val="none" w:sz="0" w:space="0" w:color="auto"/>
            <w:bottom w:val="none" w:sz="0" w:space="0" w:color="auto"/>
            <w:right w:val="none" w:sz="0" w:space="0" w:color="auto"/>
          </w:divBdr>
          <w:divsChild>
            <w:div w:id="1061248187">
              <w:marLeft w:val="0"/>
              <w:marRight w:val="0"/>
              <w:marTop w:val="0"/>
              <w:marBottom w:val="0"/>
              <w:divBdr>
                <w:top w:val="none" w:sz="0" w:space="0" w:color="auto"/>
                <w:left w:val="none" w:sz="0" w:space="0" w:color="auto"/>
                <w:bottom w:val="none" w:sz="0" w:space="0" w:color="auto"/>
                <w:right w:val="none" w:sz="0" w:space="0" w:color="auto"/>
              </w:divBdr>
            </w:div>
          </w:divsChild>
        </w:div>
        <w:div w:id="906190825">
          <w:marLeft w:val="0"/>
          <w:marRight w:val="0"/>
          <w:marTop w:val="120"/>
          <w:marBottom w:val="0"/>
          <w:divBdr>
            <w:top w:val="none" w:sz="0" w:space="0" w:color="auto"/>
            <w:left w:val="none" w:sz="0" w:space="0" w:color="auto"/>
            <w:bottom w:val="none" w:sz="0" w:space="0" w:color="auto"/>
            <w:right w:val="none" w:sz="0" w:space="0" w:color="auto"/>
          </w:divBdr>
          <w:divsChild>
            <w:div w:id="1173760461">
              <w:marLeft w:val="0"/>
              <w:marRight w:val="0"/>
              <w:marTop w:val="0"/>
              <w:marBottom w:val="0"/>
              <w:divBdr>
                <w:top w:val="none" w:sz="0" w:space="0" w:color="auto"/>
                <w:left w:val="none" w:sz="0" w:space="0" w:color="auto"/>
                <w:bottom w:val="none" w:sz="0" w:space="0" w:color="auto"/>
                <w:right w:val="none" w:sz="0" w:space="0" w:color="auto"/>
              </w:divBdr>
            </w:div>
          </w:divsChild>
        </w:div>
        <w:div w:id="430856656">
          <w:marLeft w:val="0"/>
          <w:marRight w:val="0"/>
          <w:marTop w:val="120"/>
          <w:marBottom w:val="0"/>
          <w:divBdr>
            <w:top w:val="none" w:sz="0" w:space="0" w:color="auto"/>
            <w:left w:val="none" w:sz="0" w:space="0" w:color="auto"/>
            <w:bottom w:val="none" w:sz="0" w:space="0" w:color="auto"/>
            <w:right w:val="none" w:sz="0" w:space="0" w:color="auto"/>
          </w:divBdr>
          <w:divsChild>
            <w:div w:id="370300404">
              <w:marLeft w:val="0"/>
              <w:marRight w:val="0"/>
              <w:marTop w:val="0"/>
              <w:marBottom w:val="0"/>
              <w:divBdr>
                <w:top w:val="none" w:sz="0" w:space="0" w:color="auto"/>
                <w:left w:val="none" w:sz="0" w:space="0" w:color="auto"/>
                <w:bottom w:val="none" w:sz="0" w:space="0" w:color="auto"/>
                <w:right w:val="none" w:sz="0" w:space="0" w:color="auto"/>
              </w:divBdr>
            </w:div>
          </w:divsChild>
        </w:div>
        <w:div w:id="1810704352">
          <w:marLeft w:val="0"/>
          <w:marRight w:val="0"/>
          <w:marTop w:val="120"/>
          <w:marBottom w:val="0"/>
          <w:divBdr>
            <w:top w:val="none" w:sz="0" w:space="0" w:color="auto"/>
            <w:left w:val="none" w:sz="0" w:space="0" w:color="auto"/>
            <w:bottom w:val="none" w:sz="0" w:space="0" w:color="auto"/>
            <w:right w:val="none" w:sz="0" w:space="0" w:color="auto"/>
          </w:divBdr>
          <w:divsChild>
            <w:div w:id="729577830">
              <w:marLeft w:val="0"/>
              <w:marRight w:val="0"/>
              <w:marTop w:val="0"/>
              <w:marBottom w:val="0"/>
              <w:divBdr>
                <w:top w:val="none" w:sz="0" w:space="0" w:color="auto"/>
                <w:left w:val="none" w:sz="0" w:space="0" w:color="auto"/>
                <w:bottom w:val="none" w:sz="0" w:space="0" w:color="auto"/>
                <w:right w:val="none" w:sz="0" w:space="0" w:color="auto"/>
              </w:divBdr>
            </w:div>
          </w:divsChild>
        </w:div>
        <w:div w:id="2103185709">
          <w:marLeft w:val="0"/>
          <w:marRight w:val="0"/>
          <w:marTop w:val="120"/>
          <w:marBottom w:val="0"/>
          <w:divBdr>
            <w:top w:val="none" w:sz="0" w:space="0" w:color="auto"/>
            <w:left w:val="none" w:sz="0" w:space="0" w:color="auto"/>
            <w:bottom w:val="none" w:sz="0" w:space="0" w:color="auto"/>
            <w:right w:val="none" w:sz="0" w:space="0" w:color="auto"/>
          </w:divBdr>
          <w:divsChild>
            <w:div w:id="1557083163">
              <w:marLeft w:val="0"/>
              <w:marRight w:val="0"/>
              <w:marTop w:val="0"/>
              <w:marBottom w:val="0"/>
              <w:divBdr>
                <w:top w:val="none" w:sz="0" w:space="0" w:color="auto"/>
                <w:left w:val="none" w:sz="0" w:space="0" w:color="auto"/>
                <w:bottom w:val="none" w:sz="0" w:space="0" w:color="auto"/>
                <w:right w:val="none" w:sz="0" w:space="0" w:color="auto"/>
              </w:divBdr>
            </w:div>
          </w:divsChild>
        </w:div>
        <w:div w:id="626661180">
          <w:marLeft w:val="0"/>
          <w:marRight w:val="0"/>
          <w:marTop w:val="120"/>
          <w:marBottom w:val="0"/>
          <w:divBdr>
            <w:top w:val="none" w:sz="0" w:space="0" w:color="auto"/>
            <w:left w:val="none" w:sz="0" w:space="0" w:color="auto"/>
            <w:bottom w:val="none" w:sz="0" w:space="0" w:color="auto"/>
            <w:right w:val="none" w:sz="0" w:space="0" w:color="auto"/>
          </w:divBdr>
          <w:divsChild>
            <w:div w:id="2001686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2298</Words>
  <Characters>12640</Characters>
  <Application>Microsoft Office Word</Application>
  <DocSecurity>0</DocSecurity>
  <Lines>105</Lines>
  <Paragraphs>29</Paragraphs>
  <ScaleCrop>false</ScaleCrop>
  <Company/>
  <LinksUpToDate>false</LinksUpToDate>
  <CharactersWithSpaces>14909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2023-07-14T11:12:00Z</dcterms:created>
  <dcterms:modified xsi:type="dcterms:W3CDTF">2023-07-14T11:17:00Z</dcterms:modified>
</cp:coreProperties>
</file>